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FE" w:rsidRDefault="00DF05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 Information:</w:t>
      </w:r>
      <w:bookmarkStart w:id="0" w:name="_GoBack"/>
      <w:bookmarkEnd w:id="0"/>
    </w:p>
    <w:p w:rsidR="000D3FFE" w:rsidRDefault="00DF0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Name: Abdallah </w:t>
      </w:r>
      <w:proofErr w:type="spellStart"/>
      <w:r>
        <w:rPr>
          <w:color w:val="000000"/>
          <w:sz w:val="28"/>
          <w:szCs w:val="28"/>
        </w:rPr>
        <w:t>salem</w:t>
      </w:r>
      <w:proofErr w:type="spellEnd"/>
      <w:r>
        <w:rPr>
          <w:color w:val="000000"/>
          <w:sz w:val="28"/>
          <w:szCs w:val="28"/>
        </w:rPr>
        <w:t xml:space="preserve"> Farhan </w:t>
      </w:r>
      <w:proofErr w:type="spellStart"/>
      <w:r>
        <w:rPr>
          <w:color w:val="000000"/>
          <w:sz w:val="28"/>
          <w:szCs w:val="28"/>
        </w:rPr>
        <w:t>ALMahaireh</w:t>
      </w:r>
      <w:proofErr w:type="spellEnd"/>
      <w:r>
        <w:rPr>
          <w:color w:val="000000"/>
          <w:sz w:val="28"/>
          <w:szCs w:val="28"/>
        </w:rPr>
        <w:t>.</w:t>
      </w:r>
    </w:p>
    <w:p w:rsidR="000D3FFE" w:rsidRDefault="00DF05B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Place of residence: Jordan / Amman</w:t>
      </w:r>
    </w:p>
    <w:p w:rsidR="000D3FFE" w:rsidRDefault="00DF05B2">
      <w:pPr>
        <w:rPr>
          <w:sz w:val="28"/>
          <w:szCs w:val="28"/>
        </w:rPr>
      </w:pPr>
      <w:r>
        <w:rPr>
          <w:sz w:val="28"/>
          <w:szCs w:val="28"/>
        </w:rPr>
        <w:t>Place and date of birth: Tafilah-18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oct</w:t>
      </w:r>
      <w:proofErr w:type="spellEnd"/>
      <w:r>
        <w:rPr>
          <w:sz w:val="28"/>
          <w:szCs w:val="28"/>
        </w:rPr>
        <w:t xml:space="preserve"> 1985</w:t>
      </w:r>
    </w:p>
    <w:p w:rsidR="000D3FFE" w:rsidRDefault="00DF05B2">
      <w:pPr>
        <w:rPr>
          <w:sz w:val="28"/>
          <w:szCs w:val="28"/>
        </w:rPr>
      </w:pPr>
      <w:r>
        <w:rPr>
          <w:sz w:val="28"/>
          <w:szCs w:val="28"/>
        </w:rPr>
        <w:t xml:space="preserve">Marital status: single </w:t>
      </w:r>
    </w:p>
    <w:p w:rsidR="000D3FFE" w:rsidRDefault="00DF05B2">
      <w:pPr>
        <w:rPr>
          <w:sz w:val="28"/>
          <w:szCs w:val="28"/>
        </w:rPr>
      </w:pPr>
      <w:r>
        <w:rPr>
          <w:sz w:val="28"/>
          <w:szCs w:val="28"/>
        </w:rPr>
        <w:t>Phone number: 0795462864</w:t>
      </w:r>
    </w:p>
    <w:p w:rsidR="000D3FFE" w:rsidRDefault="00DF05B2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>
        <w:r>
          <w:rPr>
            <w:color w:val="0563C1"/>
            <w:sz w:val="28"/>
            <w:szCs w:val="28"/>
            <w:u w:val="single"/>
          </w:rPr>
          <w:t>a.mahaere@ju.edu.jo</w:t>
        </w:r>
      </w:hyperlink>
      <w:r>
        <w:rPr>
          <w:sz w:val="28"/>
          <w:szCs w:val="28"/>
        </w:rPr>
        <w:t xml:space="preserve">  -  </w:t>
      </w:r>
      <w:hyperlink r:id="rId7">
        <w:r>
          <w:rPr>
            <w:color w:val="0563C1"/>
            <w:sz w:val="28"/>
            <w:szCs w:val="28"/>
            <w:u w:val="single"/>
          </w:rPr>
          <w:t>mahaere85@yahoo.com</w:t>
        </w:r>
      </w:hyperlink>
      <w:r>
        <w:rPr>
          <w:sz w:val="28"/>
          <w:szCs w:val="28"/>
        </w:rPr>
        <w:t xml:space="preserve"> </w:t>
      </w:r>
    </w:p>
    <w:p w:rsidR="000D3FFE" w:rsidRDefault="000D3FFE">
      <w:pPr>
        <w:rPr>
          <w:b/>
          <w:sz w:val="32"/>
          <w:szCs w:val="32"/>
          <w:u w:val="single"/>
        </w:rPr>
      </w:pPr>
    </w:p>
    <w:p w:rsidR="000D3FFE" w:rsidRDefault="000D3FFE">
      <w:pPr>
        <w:rPr>
          <w:b/>
          <w:sz w:val="32"/>
          <w:szCs w:val="32"/>
          <w:u w:val="single"/>
        </w:rPr>
      </w:pPr>
    </w:p>
    <w:p w:rsidR="000D3FFE" w:rsidRDefault="00DF05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Qualifications:</w:t>
      </w:r>
    </w:p>
    <w:p w:rsidR="000D3FFE" w:rsidRDefault="00DF05B2">
      <w:pPr>
        <w:rPr>
          <w:sz w:val="28"/>
          <w:szCs w:val="28"/>
        </w:rPr>
      </w:pPr>
      <w:r>
        <w:rPr>
          <w:sz w:val="28"/>
          <w:szCs w:val="28"/>
        </w:rPr>
        <w:t xml:space="preserve">-Doctoral degree in psychological and educational counseling </w:t>
      </w:r>
    </w:p>
    <w:p w:rsidR="000D3FFE" w:rsidRDefault="00DF05B2">
      <w:pPr>
        <w:rPr>
          <w:sz w:val="28"/>
          <w:szCs w:val="28"/>
        </w:rPr>
      </w:pPr>
      <w:r>
        <w:rPr>
          <w:sz w:val="28"/>
          <w:szCs w:val="28"/>
        </w:rPr>
        <w:t>-Master’s degree in psychological and educational counseling</w:t>
      </w:r>
    </w:p>
    <w:p w:rsidR="000D3FFE" w:rsidRDefault="00DF05B2">
      <w:pPr>
        <w:rPr>
          <w:sz w:val="28"/>
          <w:szCs w:val="28"/>
        </w:rPr>
      </w:pPr>
      <w:r>
        <w:rPr>
          <w:sz w:val="28"/>
          <w:szCs w:val="28"/>
        </w:rPr>
        <w:t>-Bachelor’s degree in co</w:t>
      </w:r>
      <w:r>
        <w:rPr>
          <w:sz w:val="28"/>
          <w:szCs w:val="28"/>
        </w:rPr>
        <w:t>unseling and mental health</w:t>
      </w:r>
    </w:p>
    <w:p w:rsidR="000D3FFE" w:rsidRDefault="000D3FFE">
      <w:pPr>
        <w:rPr>
          <w:sz w:val="32"/>
          <w:szCs w:val="32"/>
        </w:rPr>
      </w:pPr>
    </w:p>
    <w:p w:rsidR="000D3FFE" w:rsidRDefault="000D3FFE">
      <w:pPr>
        <w:rPr>
          <w:sz w:val="32"/>
          <w:szCs w:val="32"/>
        </w:rPr>
      </w:pPr>
    </w:p>
    <w:p w:rsidR="000D3FFE" w:rsidRDefault="00DF05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Experience:</w:t>
      </w: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>- Professional educational and psychological counselor, Ministry of Education, Jordan, secondary and primary levels, (2006-2012)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>- Supervisor and field training trainer in counseling, Master’s degree, University of</w:t>
      </w:r>
      <w:r>
        <w:rPr>
          <w:sz w:val="28"/>
          <w:szCs w:val="28"/>
        </w:rPr>
        <w:t xml:space="preserve"> Jordan, faculty of educational Science, counselling and special Education Department, counseling program 2012-2015.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Psychological counselor, University of Jordan, faculty of Educational Sciences, Department of Counseling and Special Education, Counseli</w:t>
      </w:r>
      <w:r>
        <w:rPr>
          <w:sz w:val="28"/>
          <w:szCs w:val="28"/>
        </w:rPr>
        <w:t>ng Program 2012-2015.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>- Part-time lecturer in several courses, University of Jordan, faculty of Educational Sciences, Department of Counseling and special Education 2012-2015.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>- Full-time lecturer, PhD, University of Jordan, faculty of Educational Scienc</w:t>
      </w:r>
      <w:r>
        <w:rPr>
          <w:sz w:val="28"/>
          <w:szCs w:val="28"/>
        </w:rPr>
        <w:t>es, Department of Counseling and special Education 2015.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>- Assistant Professor of Psychological and Educational Counseling, University of Jordan, faculty of Educational Sciences, Department of Counseling and Special Education 2016.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>- Assistant Professor of Psychological and Educational Counseling, and Assistant Dean for Student Affairs, University of Jordan, faculty of Educational Sciences for the year 2016-2017.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>- Assistant Professor of Psychological and Educational Counseling, and</w:t>
      </w:r>
      <w:r>
        <w:rPr>
          <w:sz w:val="28"/>
          <w:szCs w:val="28"/>
        </w:rPr>
        <w:t xml:space="preserve"> Assistant Dean for Student Affairs, University of Jordan, faculty of Educational Sciences for the year 2017-2018.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Assistant Professor of Psychological and Educational Counseling, and Assistant Dean for Student Affairs, University of Jordan, faculty of </w:t>
      </w:r>
      <w:r>
        <w:rPr>
          <w:sz w:val="28"/>
          <w:szCs w:val="28"/>
        </w:rPr>
        <w:t>Educational Sciences for the year 2018-2019.</w:t>
      </w: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>- Associate Professor of Psychological and Educational Counseling, University of Jordan, faculty of Educational Sciences, Counseling Department 2020.</w:t>
      </w: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Vice Dean of Student Affairs, 2021/2022.</w:t>
      </w:r>
    </w:p>
    <w:p w:rsidR="000D3FFE" w:rsidRDefault="000D3FFE">
      <w:pPr>
        <w:rPr>
          <w:sz w:val="32"/>
          <w:szCs w:val="32"/>
        </w:rPr>
      </w:pPr>
    </w:p>
    <w:p w:rsidR="000D3FFE" w:rsidRDefault="00DF05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Research</w:t>
      </w: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Ajlouni</w:t>
      </w:r>
      <w:proofErr w:type="spellEnd"/>
      <w:r>
        <w:rPr>
          <w:sz w:val="28"/>
          <w:szCs w:val="28"/>
        </w:rPr>
        <w:t xml:space="preserve">, A.., Salem </w:t>
      </w:r>
      <w:proofErr w:type="spellStart"/>
      <w:proofErr w:type="gramStart"/>
      <w:r>
        <w:rPr>
          <w:sz w:val="28"/>
          <w:szCs w:val="28"/>
        </w:rPr>
        <w:t>Almahaireh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A. .&amp; A., </w:t>
      </w:r>
      <w:proofErr w:type="spellStart"/>
      <w:r>
        <w:rPr>
          <w:sz w:val="28"/>
          <w:szCs w:val="28"/>
        </w:rPr>
        <w:t>Abd-Alkareem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Wahba</w:t>
      </w:r>
      <w:proofErr w:type="spellEnd"/>
      <w:r>
        <w:rPr>
          <w:sz w:val="28"/>
          <w:szCs w:val="28"/>
        </w:rPr>
        <w:t xml:space="preserve">, F. (2023). Students’ Perception of Using </w:t>
      </w:r>
      <w:proofErr w:type="spellStart"/>
      <w:r>
        <w:rPr>
          <w:sz w:val="28"/>
          <w:szCs w:val="28"/>
        </w:rPr>
        <w:t>ChatGPT</w:t>
      </w:r>
      <w:proofErr w:type="spellEnd"/>
      <w:r>
        <w:rPr>
          <w:sz w:val="28"/>
          <w:szCs w:val="28"/>
        </w:rPr>
        <w:t xml:space="preserve"> in Counseling and Mental Health Education: The Benefits and Challenges. </w:t>
      </w:r>
      <w:r>
        <w:rPr>
          <w:b/>
          <w:sz w:val="28"/>
          <w:szCs w:val="28"/>
        </w:rPr>
        <w:t>International Journal of Emerging Technologies in Learning</w:t>
      </w:r>
      <w:r>
        <w:rPr>
          <w:sz w:val="28"/>
          <w:szCs w:val="28"/>
        </w:rPr>
        <w:t>, (Accepted</w:t>
      </w:r>
      <w:r>
        <w:rPr>
          <w:sz w:val="28"/>
          <w:szCs w:val="28"/>
        </w:rPr>
        <w:t xml:space="preserve">) will published in Vol. 18 No. 20 (2023). 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Ajlouni</w:t>
      </w:r>
      <w:proofErr w:type="spellEnd"/>
      <w:r>
        <w:rPr>
          <w:sz w:val="28"/>
          <w:szCs w:val="28"/>
        </w:rPr>
        <w:t xml:space="preserve">, A.., </w:t>
      </w:r>
      <w:proofErr w:type="spellStart"/>
      <w:r>
        <w:rPr>
          <w:sz w:val="28"/>
          <w:szCs w:val="28"/>
        </w:rPr>
        <w:t>Abd-Alkareem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Wahba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F. .</w:t>
      </w:r>
      <w:proofErr w:type="gramEnd"/>
      <w:r>
        <w:rPr>
          <w:sz w:val="28"/>
          <w:szCs w:val="28"/>
        </w:rPr>
        <w:t xml:space="preserve">, &amp; Salem </w:t>
      </w:r>
      <w:proofErr w:type="spellStart"/>
      <w:r>
        <w:rPr>
          <w:sz w:val="28"/>
          <w:szCs w:val="28"/>
        </w:rPr>
        <w:t>Almahaireh</w:t>
      </w:r>
      <w:proofErr w:type="spellEnd"/>
      <w:r>
        <w:rPr>
          <w:sz w:val="28"/>
          <w:szCs w:val="28"/>
        </w:rPr>
        <w:t xml:space="preserve"> , A. . (2023). Students’ Attitudes Towards Using </w:t>
      </w:r>
      <w:proofErr w:type="spellStart"/>
      <w:r>
        <w:rPr>
          <w:sz w:val="28"/>
          <w:szCs w:val="28"/>
        </w:rPr>
        <w:t>ChatGPT</w:t>
      </w:r>
      <w:proofErr w:type="spellEnd"/>
      <w:r>
        <w:rPr>
          <w:sz w:val="28"/>
          <w:szCs w:val="28"/>
        </w:rPr>
        <w:t xml:space="preserve"> as a Learning Tool: The Case of the University of Jordan. </w:t>
      </w:r>
      <w:r>
        <w:rPr>
          <w:b/>
          <w:sz w:val="28"/>
          <w:szCs w:val="28"/>
        </w:rPr>
        <w:t>International Journal of Interacti</w:t>
      </w:r>
      <w:r>
        <w:rPr>
          <w:b/>
          <w:sz w:val="28"/>
          <w:szCs w:val="28"/>
        </w:rPr>
        <w:t>ve Mobile Technologies</w:t>
      </w:r>
      <w:r>
        <w:rPr>
          <w:sz w:val="28"/>
          <w:szCs w:val="28"/>
        </w:rPr>
        <w:t>, 17(18), pp. 99–117.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Almahaireh</w:t>
      </w:r>
      <w:proofErr w:type="spellEnd"/>
      <w:r>
        <w:rPr>
          <w:sz w:val="28"/>
          <w:szCs w:val="28"/>
        </w:rPr>
        <w:t xml:space="preserve">, A., </w:t>
      </w:r>
      <w:proofErr w:type="spellStart"/>
      <w:r>
        <w:rPr>
          <w:sz w:val="28"/>
          <w:szCs w:val="28"/>
        </w:rPr>
        <w:t>Almakanin</w:t>
      </w:r>
      <w:proofErr w:type="spellEnd"/>
      <w:r>
        <w:rPr>
          <w:sz w:val="28"/>
          <w:szCs w:val="28"/>
        </w:rPr>
        <w:t xml:space="preserve">, H., </w:t>
      </w:r>
      <w:proofErr w:type="spellStart"/>
      <w:r>
        <w:rPr>
          <w:sz w:val="28"/>
          <w:szCs w:val="28"/>
        </w:rPr>
        <w:t>Ajlouni</w:t>
      </w:r>
      <w:proofErr w:type="spellEnd"/>
      <w:r>
        <w:rPr>
          <w:sz w:val="28"/>
          <w:szCs w:val="28"/>
        </w:rPr>
        <w:t xml:space="preserve">, A., &amp; </w:t>
      </w:r>
      <w:proofErr w:type="spellStart"/>
      <w:r>
        <w:rPr>
          <w:sz w:val="28"/>
          <w:szCs w:val="28"/>
        </w:rPr>
        <w:t>Alzaben</w:t>
      </w:r>
      <w:proofErr w:type="spellEnd"/>
      <w:r>
        <w:rPr>
          <w:sz w:val="28"/>
          <w:szCs w:val="28"/>
        </w:rPr>
        <w:t>, M. (2022). The degree of using social media sites and its relationship to self-concept and happiness among university youth.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Dirasat</w:t>
      </w:r>
      <w:proofErr w:type="spellEnd"/>
      <w:r>
        <w:rPr>
          <w:b/>
          <w:sz w:val="28"/>
          <w:szCs w:val="28"/>
        </w:rPr>
        <w:t>: Human and Social Scien</w:t>
      </w:r>
      <w:r>
        <w:rPr>
          <w:b/>
          <w:sz w:val="28"/>
          <w:szCs w:val="28"/>
        </w:rPr>
        <w:t>ces</w:t>
      </w:r>
      <w:r>
        <w:rPr>
          <w:sz w:val="28"/>
          <w:szCs w:val="28"/>
        </w:rPr>
        <w:t>, 49(3), 414-436.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Ajlouni</w:t>
      </w:r>
      <w:proofErr w:type="spellEnd"/>
      <w:r>
        <w:rPr>
          <w:sz w:val="28"/>
          <w:szCs w:val="28"/>
        </w:rPr>
        <w:t xml:space="preserve">, A., </w:t>
      </w:r>
      <w:proofErr w:type="spellStart"/>
      <w:r>
        <w:rPr>
          <w:sz w:val="28"/>
          <w:szCs w:val="28"/>
        </w:rPr>
        <w:t>Rawadieh</w:t>
      </w:r>
      <w:proofErr w:type="spellEnd"/>
      <w:r>
        <w:rPr>
          <w:sz w:val="28"/>
          <w:szCs w:val="28"/>
        </w:rPr>
        <w:t xml:space="preserve">, S., </w:t>
      </w:r>
      <w:proofErr w:type="spellStart"/>
      <w:r>
        <w:rPr>
          <w:sz w:val="28"/>
          <w:szCs w:val="28"/>
        </w:rPr>
        <w:t>AlMahaireh</w:t>
      </w:r>
      <w:proofErr w:type="spellEnd"/>
      <w:r>
        <w:rPr>
          <w:sz w:val="28"/>
          <w:szCs w:val="28"/>
        </w:rPr>
        <w:t xml:space="preserve">, A., &amp; </w:t>
      </w:r>
      <w:proofErr w:type="spellStart"/>
      <w:r>
        <w:rPr>
          <w:sz w:val="28"/>
          <w:szCs w:val="28"/>
        </w:rPr>
        <w:t>Awwad</w:t>
      </w:r>
      <w:proofErr w:type="spellEnd"/>
      <w:r>
        <w:rPr>
          <w:sz w:val="28"/>
          <w:szCs w:val="28"/>
        </w:rPr>
        <w:t xml:space="preserve">, F. A. (2022). Gender differences in the motivational profile of undergraduate students in light of self-determination theory: the case of online learning setting. </w:t>
      </w:r>
      <w:r>
        <w:rPr>
          <w:b/>
          <w:sz w:val="28"/>
          <w:szCs w:val="28"/>
        </w:rPr>
        <w:t>Journal of Social S</w:t>
      </w:r>
      <w:r>
        <w:rPr>
          <w:b/>
          <w:sz w:val="28"/>
          <w:szCs w:val="28"/>
        </w:rPr>
        <w:t>tudies Education Res</w:t>
      </w:r>
      <w:r>
        <w:rPr>
          <w:sz w:val="28"/>
          <w:szCs w:val="28"/>
        </w:rPr>
        <w:t>earch, 13(1), 75-103.</w:t>
      </w:r>
    </w:p>
    <w:p w:rsidR="000D3FFE" w:rsidRDefault="000D3FFE">
      <w:pPr>
        <w:jc w:val="both"/>
        <w:rPr>
          <w:b/>
          <w:sz w:val="28"/>
          <w:szCs w:val="28"/>
          <w:u w:val="single"/>
        </w:rPr>
      </w:pPr>
    </w:p>
    <w:p w:rsidR="000D3FFE" w:rsidRDefault="00DF0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Alzaben</w:t>
      </w:r>
      <w:proofErr w:type="spellEnd"/>
      <w:r>
        <w:rPr>
          <w:sz w:val="28"/>
          <w:szCs w:val="28"/>
        </w:rPr>
        <w:t xml:space="preserve">, M &amp; </w:t>
      </w:r>
      <w:proofErr w:type="spellStart"/>
      <w:r>
        <w:rPr>
          <w:sz w:val="28"/>
          <w:szCs w:val="28"/>
        </w:rPr>
        <w:t>Almahaireh</w:t>
      </w:r>
      <w:proofErr w:type="spellEnd"/>
      <w:r>
        <w:rPr>
          <w:sz w:val="28"/>
          <w:szCs w:val="28"/>
        </w:rPr>
        <w:t xml:space="preserve">, A. (2020). The level of Intellectual Security and its Relationship with the Life Satisfaction among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 students</w:t>
      </w:r>
      <w:r>
        <w:rPr>
          <w:b/>
          <w:sz w:val="28"/>
          <w:szCs w:val="28"/>
        </w:rPr>
        <w:t>, International Journal of Advanced Science and Technology</w:t>
      </w:r>
      <w:r>
        <w:rPr>
          <w:sz w:val="28"/>
          <w:szCs w:val="28"/>
        </w:rPr>
        <w:t xml:space="preserve">, 14 </w:t>
      </w:r>
      <w:r>
        <w:rPr>
          <w:sz w:val="28"/>
          <w:szCs w:val="28"/>
        </w:rPr>
        <w:t>(1) 20 - 33.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Ajlouni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A..</w:t>
      </w:r>
      <w:proofErr w:type="gram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Wahbeh</w:t>
      </w:r>
      <w:proofErr w:type="spellEnd"/>
      <w:r>
        <w:rPr>
          <w:sz w:val="28"/>
          <w:szCs w:val="28"/>
        </w:rPr>
        <w:t xml:space="preserve"> F., &amp; </w:t>
      </w:r>
      <w:proofErr w:type="spellStart"/>
      <w:r>
        <w:rPr>
          <w:sz w:val="28"/>
          <w:szCs w:val="28"/>
        </w:rPr>
        <w:t>Almahaireh</w:t>
      </w:r>
      <w:proofErr w:type="spellEnd"/>
      <w:r>
        <w:rPr>
          <w:sz w:val="28"/>
          <w:szCs w:val="28"/>
        </w:rPr>
        <w:t xml:space="preserve">, A. (2023). The intensity 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mhealth</w:t>
      </w:r>
      <w:proofErr w:type="spellEnd"/>
      <w:r>
        <w:rPr>
          <w:sz w:val="28"/>
          <w:szCs w:val="28"/>
        </w:rPr>
        <w:t xml:space="preserve"> apps and its relation to nutrition knowledge, healthy eating self-efficacy, and positive body image, </w:t>
      </w:r>
      <w:r>
        <w:rPr>
          <w:b/>
          <w:sz w:val="28"/>
          <w:szCs w:val="28"/>
        </w:rPr>
        <w:t>International Journal of Online and Biomedical Engineering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19(06), 158–176.</w:t>
      </w:r>
    </w:p>
    <w:p w:rsidR="000D3FFE" w:rsidRDefault="000D3FFE">
      <w:pPr>
        <w:jc w:val="both"/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Ajlouni</w:t>
      </w:r>
      <w:proofErr w:type="spellEnd"/>
      <w:r>
        <w:rPr>
          <w:sz w:val="28"/>
          <w:szCs w:val="28"/>
        </w:rPr>
        <w:t xml:space="preserve">, A &amp; </w:t>
      </w:r>
      <w:proofErr w:type="spellStart"/>
      <w:r>
        <w:rPr>
          <w:sz w:val="28"/>
          <w:szCs w:val="28"/>
        </w:rPr>
        <w:t>Almahaireh</w:t>
      </w:r>
      <w:proofErr w:type="spellEnd"/>
      <w:r>
        <w:rPr>
          <w:sz w:val="28"/>
          <w:szCs w:val="28"/>
        </w:rPr>
        <w:t xml:space="preserve">, A. (2020). Relationship between coronavirus-related anxiety and optimism among Undergraduates at the university of Jordan, </w:t>
      </w:r>
      <w:r>
        <w:rPr>
          <w:b/>
          <w:sz w:val="28"/>
          <w:szCs w:val="28"/>
        </w:rPr>
        <w:t>Journal of critical reviews</w:t>
      </w:r>
      <w:r>
        <w:rPr>
          <w:sz w:val="28"/>
          <w:szCs w:val="28"/>
        </w:rPr>
        <w:t>, 7(19), 7721 – 7727.</w:t>
      </w:r>
    </w:p>
    <w:p w:rsidR="000D3FFE" w:rsidRDefault="000D3FFE">
      <w:pPr>
        <w:jc w:val="both"/>
        <w:rPr>
          <w:sz w:val="28"/>
          <w:szCs w:val="28"/>
        </w:rPr>
      </w:pPr>
      <w:bookmarkStart w:id="1" w:name="_gjdgxs" w:colFirst="0" w:colLast="0"/>
      <w:bookmarkEnd w:id="1"/>
    </w:p>
    <w:p w:rsidR="000D3FFE" w:rsidRDefault="00DF0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Almahaireh</w:t>
      </w:r>
      <w:proofErr w:type="spellEnd"/>
      <w:r>
        <w:rPr>
          <w:sz w:val="28"/>
          <w:szCs w:val="28"/>
        </w:rPr>
        <w:t xml:space="preserve">, A; </w:t>
      </w:r>
      <w:proofErr w:type="spellStart"/>
      <w:r>
        <w:rPr>
          <w:sz w:val="28"/>
          <w:szCs w:val="28"/>
        </w:rPr>
        <w:t>Aldalaeen</w:t>
      </w:r>
      <w:proofErr w:type="spellEnd"/>
      <w:r>
        <w:rPr>
          <w:sz w:val="28"/>
          <w:szCs w:val="28"/>
        </w:rPr>
        <w:t xml:space="preserve">, A &amp; </w:t>
      </w:r>
      <w:proofErr w:type="spellStart"/>
      <w:r>
        <w:rPr>
          <w:sz w:val="28"/>
          <w:szCs w:val="28"/>
        </w:rPr>
        <w:t>Takhaineh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S. (2018). Efficacy of a Preventive Counseling Program for Improving Psychological Hardiness and the Positive Use of Social Network Sites among Students at Risk, </w:t>
      </w:r>
      <w:r>
        <w:rPr>
          <w:b/>
          <w:sz w:val="28"/>
          <w:szCs w:val="28"/>
        </w:rPr>
        <w:t>International Journal for the Advancement of Counselling</w:t>
      </w:r>
      <w:r>
        <w:rPr>
          <w:sz w:val="28"/>
          <w:szCs w:val="28"/>
        </w:rPr>
        <w:t>, 40 (2), 173-186.</w:t>
      </w:r>
    </w:p>
    <w:p w:rsidR="000D3FFE" w:rsidRDefault="000D3FFE">
      <w:pPr>
        <w:rPr>
          <w:sz w:val="28"/>
          <w:szCs w:val="28"/>
        </w:rPr>
      </w:pPr>
    </w:p>
    <w:p w:rsidR="000D3FFE" w:rsidRDefault="00DF0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Shawaqfeh</w:t>
      </w:r>
      <w:proofErr w:type="spellEnd"/>
      <w:r>
        <w:rPr>
          <w:sz w:val="28"/>
          <w:szCs w:val="28"/>
        </w:rPr>
        <w:t xml:space="preserve">, B &amp; </w:t>
      </w:r>
      <w:proofErr w:type="spellStart"/>
      <w:r>
        <w:rPr>
          <w:sz w:val="28"/>
          <w:szCs w:val="28"/>
        </w:rPr>
        <w:t>Al</w:t>
      </w:r>
      <w:r>
        <w:rPr>
          <w:sz w:val="28"/>
          <w:szCs w:val="28"/>
        </w:rPr>
        <w:t>mahaireh</w:t>
      </w:r>
      <w:proofErr w:type="spellEnd"/>
      <w:r>
        <w:rPr>
          <w:sz w:val="28"/>
          <w:szCs w:val="28"/>
        </w:rPr>
        <w:t xml:space="preserve">, A. (2019). </w:t>
      </w:r>
      <w:proofErr w:type="spellStart"/>
      <w:r>
        <w:rPr>
          <w:sz w:val="28"/>
          <w:szCs w:val="28"/>
        </w:rPr>
        <w:t>TechnoWellness</w:t>
      </w:r>
      <w:proofErr w:type="spellEnd"/>
      <w:r>
        <w:rPr>
          <w:sz w:val="28"/>
          <w:szCs w:val="28"/>
        </w:rPr>
        <w:t xml:space="preserve"> and Its Relationship with Happiness and Optimism among University of Jordan Students, </w:t>
      </w:r>
      <w:r>
        <w:rPr>
          <w:b/>
          <w:sz w:val="28"/>
          <w:szCs w:val="28"/>
        </w:rPr>
        <w:t>Journal of Social Studies Education Research</w:t>
      </w:r>
      <w:r>
        <w:rPr>
          <w:sz w:val="28"/>
          <w:szCs w:val="28"/>
        </w:rPr>
        <w:t>, 10 (2), 145 - 167.</w:t>
      </w:r>
    </w:p>
    <w:p w:rsidR="000D3FFE" w:rsidRDefault="000D3FFE">
      <w:pPr>
        <w:jc w:val="both"/>
        <w:rPr>
          <w:sz w:val="24"/>
          <w:szCs w:val="24"/>
        </w:rPr>
      </w:pPr>
    </w:p>
    <w:p w:rsidR="000D3FFE" w:rsidRDefault="000D3FFE">
      <w:pPr>
        <w:jc w:val="both"/>
        <w:rPr>
          <w:sz w:val="24"/>
          <w:szCs w:val="24"/>
        </w:rPr>
      </w:pPr>
    </w:p>
    <w:sectPr w:rsidR="000D3FF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B2" w:rsidRDefault="00DF05B2">
      <w:pPr>
        <w:spacing w:after="0" w:line="240" w:lineRule="auto"/>
      </w:pPr>
      <w:r>
        <w:separator/>
      </w:r>
    </w:p>
  </w:endnote>
  <w:endnote w:type="continuationSeparator" w:id="0">
    <w:p w:rsidR="00DF05B2" w:rsidRDefault="00D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B2" w:rsidRDefault="00DF05B2">
      <w:pPr>
        <w:spacing w:after="0" w:line="240" w:lineRule="auto"/>
      </w:pPr>
      <w:r>
        <w:separator/>
      </w:r>
    </w:p>
  </w:footnote>
  <w:footnote w:type="continuationSeparator" w:id="0">
    <w:p w:rsidR="00DF05B2" w:rsidRDefault="00D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FE" w:rsidRDefault="000D3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0D3FFE" w:rsidRDefault="000D3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0D3FFE" w:rsidRDefault="000D3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0D3FFE" w:rsidRDefault="000D3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0D3FFE" w:rsidRDefault="000D3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0D3FFE" w:rsidRDefault="000D3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FE"/>
    <w:rsid w:val="000D3FFE"/>
    <w:rsid w:val="00680ADB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ED174-9A2A-44E8-A0FE-950A7A93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10"/>
  </w:style>
  <w:style w:type="paragraph" w:styleId="Footer">
    <w:name w:val="footer"/>
    <w:basedOn w:val="Normal"/>
    <w:link w:val="FooterChar"/>
    <w:uiPriority w:val="99"/>
    <w:unhideWhenUsed/>
    <w:rsid w:val="00A7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10"/>
  </w:style>
  <w:style w:type="character" w:styleId="Hyperlink">
    <w:name w:val="Hyperlink"/>
    <w:basedOn w:val="DefaultParagraphFont"/>
    <w:uiPriority w:val="99"/>
    <w:unhideWhenUsed/>
    <w:rsid w:val="006529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0B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mahaere85@yahoo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ahaere@ju.edu.jo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3911E-1DEF-4AF8-AF22-CC85959DD92A}"/>
</file>

<file path=customXml/itemProps2.xml><?xml version="1.0" encoding="utf-8"?>
<ds:datastoreItem xmlns:ds="http://schemas.openxmlformats.org/officeDocument/2006/customXml" ds:itemID="{1D9BB276-EC0C-415B-8F38-E4657C944453}"/>
</file>

<file path=customXml/itemProps3.xml><?xml version="1.0" encoding="utf-8"?>
<ds:datastoreItem xmlns:ds="http://schemas.openxmlformats.org/officeDocument/2006/customXml" ds:itemID="{BEE1B255-A448-45A0-8FBC-A451A70D1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Sinaria Jabbar</dc:creator>
  <cp:lastModifiedBy>5-h</cp:lastModifiedBy>
  <cp:revision>2</cp:revision>
  <dcterms:created xsi:type="dcterms:W3CDTF">2023-10-04T10:52:00Z</dcterms:created>
  <dcterms:modified xsi:type="dcterms:W3CDTF">2023-10-04T10:52:00Z</dcterms:modified>
</cp:coreProperties>
</file>